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FAA7" w14:textId="77777777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中国天文学会第十七届张衡学术研讨会一号通知</w:t>
      </w:r>
    </w:p>
    <w:p w14:paraId="331F3669" w14:textId="77777777" w:rsidR="0083378C" w:rsidRDefault="0083378C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DD09B3C" w14:textId="0E531AB2" w:rsidR="00CF2EE0" w:rsidRDefault="004E55B7" w:rsidP="00CF2EE0">
      <w:pPr>
        <w:pStyle w:val="a3"/>
        <w:adjustRightInd w:val="0"/>
        <w:snapToGrid w:val="0"/>
        <w:spacing w:before="0" w:beforeAutospacing="0" w:after="0" w:afterAutospacing="0" w:line="520" w:lineRule="exact"/>
        <w:ind w:firstLine="482"/>
        <w:jc w:val="both"/>
        <w:rPr>
          <w:rFonts w:ascii="Times New Roman" w:hAnsi="Times New Roman"/>
          <w:color w:val="000000"/>
        </w:rPr>
      </w:pPr>
      <w:r w:rsidRPr="004E55B7">
        <w:rPr>
          <w:rFonts w:ascii="Times New Roman" w:hAnsi="Times New Roman" w:hint="eastAsia"/>
          <w:color w:val="000000"/>
        </w:rPr>
        <w:t>“张衡学术研讨会”是中国天文学会主办的系列学术活动之一</w:t>
      </w:r>
      <w:r>
        <w:rPr>
          <w:rFonts w:ascii="Times New Roman" w:hAnsi="Times New Roman" w:hint="eastAsia"/>
          <w:color w:val="000000"/>
        </w:rPr>
        <w:t>，</w:t>
      </w:r>
      <w:r w:rsidRPr="004E55B7">
        <w:rPr>
          <w:rFonts w:ascii="Times New Roman" w:hAnsi="Times New Roman" w:hint="eastAsia"/>
          <w:color w:val="000000"/>
        </w:rPr>
        <w:t>长期以来为相关领域的专家学者提供了高水平的展示和交流平台</w:t>
      </w:r>
      <w:r>
        <w:rPr>
          <w:rFonts w:ascii="Times New Roman" w:hAnsi="Times New Roman" w:hint="eastAsia"/>
          <w:color w:val="000000"/>
        </w:rPr>
        <w:t>。</w:t>
      </w:r>
      <w:r w:rsidR="0095049E" w:rsidRPr="0095049E">
        <w:rPr>
          <w:rFonts w:ascii="Times New Roman" w:hAnsi="Times New Roman"/>
          <w:color w:val="000000"/>
        </w:rPr>
        <w:t>随着</w:t>
      </w:r>
      <w:r w:rsidR="0095049E" w:rsidRPr="0095049E">
        <w:rPr>
          <w:rFonts w:ascii="Times New Roman" w:hAnsi="Times New Roman"/>
          <w:color w:val="000000"/>
        </w:rPr>
        <w:t xml:space="preserve"> JWST</w:t>
      </w:r>
      <w:r w:rsidR="0095049E" w:rsidRPr="0095049E">
        <w:rPr>
          <w:rFonts w:ascii="Times New Roman" w:hAnsi="Times New Roman"/>
          <w:color w:val="000000"/>
        </w:rPr>
        <w:t>、</w:t>
      </w:r>
      <w:r w:rsidR="0095049E" w:rsidRPr="0095049E">
        <w:rPr>
          <w:rFonts w:ascii="Times New Roman" w:hAnsi="Times New Roman"/>
          <w:color w:val="000000"/>
        </w:rPr>
        <w:t>Gaia</w:t>
      </w:r>
      <w:r w:rsidR="0095049E" w:rsidRPr="0095049E">
        <w:rPr>
          <w:rFonts w:ascii="Times New Roman" w:hAnsi="Times New Roman"/>
          <w:color w:val="000000"/>
        </w:rPr>
        <w:t>、</w:t>
      </w:r>
      <w:r>
        <w:rPr>
          <w:rFonts w:ascii="Times New Roman" w:hAnsi="Times New Roman" w:hint="eastAsia"/>
          <w:color w:val="000000"/>
        </w:rPr>
        <w:t>LAMOST</w:t>
      </w:r>
      <w:r>
        <w:rPr>
          <w:rFonts w:ascii="Times New Roman" w:hAnsi="Times New Roman" w:hint="eastAsia"/>
          <w:color w:val="000000"/>
        </w:rPr>
        <w:t>、</w:t>
      </w:r>
      <w:r w:rsidR="0095049E" w:rsidRPr="0095049E">
        <w:rPr>
          <w:rFonts w:ascii="Times New Roman" w:hAnsi="Times New Roman"/>
          <w:color w:val="000000"/>
        </w:rPr>
        <w:t>GALAH</w:t>
      </w:r>
      <w:r w:rsidR="0095049E">
        <w:rPr>
          <w:rFonts w:ascii="Times New Roman" w:hAnsi="Times New Roman" w:hint="eastAsia"/>
          <w:color w:val="000000"/>
        </w:rPr>
        <w:t>、</w:t>
      </w:r>
      <w:r w:rsidR="0095049E" w:rsidRPr="0095049E">
        <w:rPr>
          <w:rFonts w:ascii="Times New Roman" w:hAnsi="Times New Roman"/>
          <w:color w:val="000000"/>
        </w:rPr>
        <w:t xml:space="preserve">DESI </w:t>
      </w:r>
      <w:r w:rsidR="0095049E" w:rsidRPr="0095049E">
        <w:rPr>
          <w:rFonts w:ascii="Times New Roman" w:hAnsi="Times New Roman"/>
          <w:color w:val="000000"/>
        </w:rPr>
        <w:t>等空间及地面巡天项目观测数据的持续积累，恒星形成、双星</w:t>
      </w:r>
      <w:r>
        <w:rPr>
          <w:rFonts w:ascii="Times New Roman" w:hAnsi="Times New Roman" w:hint="eastAsia"/>
          <w:color w:val="000000"/>
        </w:rPr>
        <w:t>演化</w:t>
      </w:r>
      <w:r w:rsidR="0095049E" w:rsidRPr="0095049E">
        <w:rPr>
          <w:rFonts w:ascii="Times New Roman" w:hAnsi="Times New Roman"/>
          <w:color w:val="000000"/>
        </w:rPr>
        <w:t>、致密天体、</w:t>
      </w:r>
      <w:r>
        <w:rPr>
          <w:rFonts w:ascii="Times New Roman" w:hAnsi="Times New Roman" w:hint="eastAsia"/>
          <w:color w:val="000000"/>
        </w:rPr>
        <w:t>恒星高能爆发、</w:t>
      </w:r>
      <w:r w:rsidR="0095049E" w:rsidRPr="0095049E">
        <w:rPr>
          <w:rFonts w:ascii="Times New Roman" w:hAnsi="Times New Roman" w:hint="eastAsia"/>
          <w:color w:val="000000"/>
        </w:rPr>
        <w:t>银</w:t>
      </w:r>
      <w:r w:rsidR="0095049E" w:rsidRPr="0095049E">
        <w:rPr>
          <w:rFonts w:ascii="Times New Roman" w:hAnsi="Times New Roman"/>
          <w:color w:val="000000"/>
        </w:rPr>
        <w:t>河系结构与化学动力学演化等领域取得</w:t>
      </w:r>
      <w:r w:rsidR="0095049E">
        <w:rPr>
          <w:rFonts w:ascii="Times New Roman" w:hAnsi="Times New Roman" w:hint="eastAsia"/>
          <w:color w:val="000000"/>
        </w:rPr>
        <w:t>重要进展。</w:t>
      </w:r>
      <w:r w:rsidR="0095049E" w:rsidRPr="0095049E">
        <w:rPr>
          <w:rFonts w:ascii="Times New Roman" w:hAnsi="Times New Roman"/>
          <w:color w:val="000000"/>
        </w:rPr>
        <w:t>恒星与银河系领域的高影响力论文数量稳步增长。依托</w:t>
      </w:r>
      <w:r w:rsidR="0095049E" w:rsidRPr="0095049E">
        <w:rPr>
          <w:rFonts w:ascii="Times New Roman" w:hAnsi="Times New Roman"/>
          <w:color w:val="000000"/>
        </w:rPr>
        <w:t xml:space="preserve"> LAMOST </w:t>
      </w:r>
      <w:r w:rsidR="0095049E" w:rsidRPr="0095049E">
        <w:rPr>
          <w:rFonts w:ascii="Times New Roman" w:hAnsi="Times New Roman"/>
          <w:color w:val="000000"/>
        </w:rPr>
        <w:t>和</w:t>
      </w:r>
      <w:r w:rsidR="0095049E" w:rsidRPr="0095049E">
        <w:rPr>
          <w:rFonts w:ascii="Times New Roman" w:hAnsi="Times New Roman"/>
          <w:color w:val="000000"/>
        </w:rPr>
        <w:t xml:space="preserve"> FAST</w:t>
      </w:r>
      <w:r w:rsidR="0095049E" w:rsidRPr="0095049E">
        <w:rPr>
          <w:rFonts w:ascii="Times New Roman" w:hAnsi="Times New Roman"/>
          <w:color w:val="000000"/>
        </w:rPr>
        <w:t>等长期稳定运行的重大科技基础设施，我国</w:t>
      </w:r>
      <w:r w:rsidR="0095049E">
        <w:rPr>
          <w:rFonts w:ascii="Times New Roman" w:hAnsi="Times New Roman" w:hint="eastAsia"/>
          <w:color w:val="000000"/>
        </w:rPr>
        <w:t>恒星银河系方面的</w:t>
      </w:r>
      <w:r w:rsidR="0095049E" w:rsidRPr="0095049E">
        <w:rPr>
          <w:rFonts w:ascii="Times New Roman" w:hAnsi="Times New Roman"/>
          <w:color w:val="000000"/>
        </w:rPr>
        <w:t>科研</w:t>
      </w:r>
      <w:r w:rsidR="0095049E">
        <w:rPr>
          <w:rFonts w:ascii="Times New Roman" w:hAnsi="Times New Roman" w:hint="eastAsia"/>
          <w:color w:val="000000"/>
        </w:rPr>
        <w:t>队伍</w:t>
      </w:r>
      <w:r w:rsidR="0095049E" w:rsidRPr="0095049E">
        <w:rPr>
          <w:rFonts w:ascii="Times New Roman" w:hAnsi="Times New Roman"/>
          <w:color w:val="000000"/>
        </w:rPr>
        <w:t>在数据分析、理论建模与观测应用等方面的综合实力持续增强，学术活跃度与影响力不断提升。</w:t>
      </w:r>
      <w:r w:rsidR="0095049E">
        <w:rPr>
          <w:rFonts w:ascii="Times New Roman" w:hAnsi="Times New Roman" w:hint="eastAsia"/>
          <w:color w:val="000000"/>
        </w:rPr>
        <w:t>目前，墨子巡天望远镜</w:t>
      </w:r>
      <w:r w:rsidR="0095049E" w:rsidRPr="0095049E">
        <w:rPr>
          <w:rFonts w:ascii="Times New Roman" w:hAnsi="Times New Roman"/>
          <w:color w:val="000000"/>
        </w:rPr>
        <w:t>WFST</w:t>
      </w:r>
      <w:r w:rsidR="0095049E" w:rsidRPr="0095049E">
        <w:rPr>
          <w:rFonts w:ascii="Times New Roman" w:hAnsi="Times New Roman"/>
          <w:color w:val="000000"/>
        </w:rPr>
        <w:t>已正式投入运行</w:t>
      </w:r>
      <w:r w:rsidR="0095049E">
        <w:rPr>
          <w:rFonts w:ascii="Times New Roman" w:hAnsi="Times New Roman" w:hint="eastAsia"/>
          <w:color w:val="000000"/>
        </w:rPr>
        <w:t>，</w:t>
      </w:r>
      <w:r w:rsidR="0095049E" w:rsidRPr="0095049E">
        <w:rPr>
          <w:rFonts w:ascii="Times New Roman" w:hAnsi="Times New Roman"/>
          <w:color w:val="000000"/>
        </w:rPr>
        <w:t>中国空间站望远镜</w:t>
      </w:r>
      <w:r w:rsidR="0095049E">
        <w:rPr>
          <w:rFonts w:ascii="Times New Roman" w:hAnsi="Times New Roman" w:hint="eastAsia"/>
          <w:color w:val="000000"/>
        </w:rPr>
        <w:t>CSST</w:t>
      </w:r>
      <w:r w:rsidR="0095049E" w:rsidRPr="0095049E">
        <w:rPr>
          <w:rFonts w:ascii="Times New Roman" w:hAnsi="Times New Roman"/>
          <w:color w:val="000000"/>
        </w:rPr>
        <w:t>即将发射。</w:t>
      </w:r>
      <w:r w:rsidR="0095049E">
        <w:rPr>
          <w:rFonts w:ascii="Times New Roman" w:hAnsi="Times New Roman" w:hint="eastAsia"/>
          <w:color w:val="000000"/>
        </w:rPr>
        <w:t>这些</w:t>
      </w:r>
      <w:r w:rsidR="0095049E" w:rsidRPr="0095049E">
        <w:rPr>
          <w:rFonts w:ascii="Times New Roman" w:hAnsi="Times New Roman" w:hint="eastAsia"/>
          <w:color w:val="000000"/>
        </w:rPr>
        <w:t>设</w:t>
      </w:r>
      <w:r w:rsidR="0095049E" w:rsidRPr="0095049E">
        <w:rPr>
          <w:rFonts w:ascii="Times New Roman" w:hAnsi="Times New Roman"/>
          <w:color w:val="000000"/>
        </w:rPr>
        <w:t>施的陆续建设与运行，将进一步丰富高精度光学数据与大样本巡天资源，为我国恒星与银河系研究提供关键支撑，促进原创成果产出和人才培养。</w:t>
      </w:r>
    </w:p>
    <w:p w14:paraId="7753F887" w14:textId="6C29773F" w:rsidR="00134FE6" w:rsidRPr="00134FE6" w:rsidRDefault="0095049E" w:rsidP="00CF2EE0">
      <w:pPr>
        <w:pStyle w:val="a3"/>
        <w:adjustRightInd w:val="0"/>
        <w:snapToGrid w:val="0"/>
        <w:spacing w:before="0" w:beforeAutospacing="0" w:after="0" w:afterAutospacing="0" w:line="520" w:lineRule="exact"/>
        <w:ind w:firstLine="482"/>
        <w:jc w:val="both"/>
        <w:rPr>
          <w:rFonts w:ascii="Times New Roman" w:hAnsi="Times New Roman"/>
          <w:color w:val="000000"/>
        </w:rPr>
      </w:pPr>
      <w:r w:rsidRPr="0095049E">
        <w:rPr>
          <w:rFonts w:ascii="Times New Roman" w:hAnsi="Times New Roman"/>
          <w:color w:val="000000"/>
        </w:rPr>
        <w:t>为进一步加强学术交流、推动重大科研成果产出、促进青年人才成长，中国天文学会恒星专业委员会经研究并报请批准，定于</w:t>
      </w:r>
      <w:r w:rsidRPr="0095049E">
        <w:rPr>
          <w:rFonts w:ascii="Times New Roman" w:hAnsi="Times New Roman"/>
          <w:color w:val="000000"/>
        </w:rPr>
        <w:t> </w:t>
      </w:r>
      <w:r w:rsidRPr="0095049E">
        <w:rPr>
          <w:rFonts w:ascii="Times New Roman" w:hAnsi="Times New Roman"/>
          <w:b/>
          <w:bCs/>
          <w:color w:val="000000"/>
        </w:rPr>
        <w:t>2026</w:t>
      </w:r>
      <w:r w:rsidRPr="0095049E">
        <w:rPr>
          <w:rFonts w:ascii="Times New Roman" w:hAnsi="Times New Roman"/>
          <w:b/>
          <w:bCs/>
          <w:color w:val="000000"/>
        </w:rPr>
        <w:t>年</w:t>
      </w:r>
      <w:r w:rsidRPr="0095049E">
        <w:rPr>
          <w:rFonts w:ascii="Times New Roman" w:hAnsi="Times New Roman"/>
          <w:b/>
          <w:bCs/>
          <w:color w:val="000000"/>
        </w:rPr>
        <w:t>7</w:t>
      </w:r>
      <w:r w:rsidRPr="0095049E">
        <w:rPr>
          <w:rFonts w:ascii="Times New Roman" w:hAnsi="Times New Roman"/>
          <w:b/>
          <w:bCs/>
          <w:color w:val="000000"/>
        </w:rPr>
        <w:t>月</w:t>
      </w:r>
      <w:r w:rsidRPr="0095049E">
        <w:rPr>
          <w:rFonts w:ascii="Times New Roman" w:hAnsi="Times New Roman"/>
          <w:b/>
          <w:bCs/>
          <w:color w:val="000000"/>
        </w:rPr>
        <w:t>20</w:t>
      </w:r>
      <w:r w:rsidRPr="0095049E">
        <w:rPr>
          <w:rFonts w:ascii="Times New Roman" w:hAnsi="Times New Roman"/>
          <w:b/>
          <w:bCs/>
          <w:color w:val="000000"/>
        </w:rPr>
        <w:t>日至</w:t>
      </w:r>
      <w:r w:rsidRPr="0095049E">
        <w:rPr>
          <w:rFonts w:ascii="Times New Roman" w:hAnsi="Times New Roman"/>
          <w:b/>
          <w:bCs/>
          <w:color w:val="000000"/>
        </w:rPr>
        <w:t>24</w:t>
      </w:r>
      <w:r w:rsidRPr="0095049E">
        <w:rPr>
          <w:rFonts w:ascii="Times New Roman" w:hAnsi="Times New Roman"/>
          <w:b/>
          <w:bCs/>
          <w:color w:val="000000"/>
        </w:rPr>
        <w:t>日</w:t>
      </w:r>
      <w:r w:rsidRPr="0095049E">
        <w:rPr>
          <w:rFonts w:ascii="Times New Roman" w:hAnsi="Times New Roman"/>
          <w:color w:val="000000"/>
        </w:rPr>
        <w:t> </w:t>
      </w:r>
      <w:r w:rsidRPr="0095049E">
        <w:rPr>
          <w:rFonts w:ascii="Times New Roman" w:hAnsi="Times New Roman"/>
          <w:color w:val="000000"/>
        </w:rPr>
        <w:t>在</w:t>
      </w:r>
      <w:r w:rsidRPr="0095049E">
        <w:rPr>
          <w:rFonts w:ascii="Times New Roman" w:hAnsi="Times New Roman"/>
          <w:color w:val="000000"/>
        </w:rPr>
        <w:t> </w:t>
      </w:r>
      <w:r w:rsidRPr="0095049E">
        <w:rPr>
          <w:rFonts w:ascii="Times New Roman" w:hAnsi="Times New Roman"/>
          <w:b/>
          <w:bCs/>
          <w:color w:val="000000"/>
        </w:rPr>
        <w:t>福建省厦门市</w:t>
      </w:r>
      <w:r w:rsidRPr="0095049E">
        <w:rPr>
          <w:rFonts w:ascii="Times New Roman" w:hAnsi="Times New Roman"/>
          <w:color w:val="000000"/>
        </w:rPr>
        <w:t> </w:t>
      </w:r>
      <w:r w:rsidRPr="0095049E">
        <w:rPr>
          <w:rFonts w:ascii="Times New Roman" w:hAnsi="Times New Roman"/>
          <w:color w:val="000000"/>
        </w:rPr>
        <w:t>召开</w:t>
      </w:r>
      <w:r w:rsidRPr="0095049E">
        <w:rPr>
          <w:rFonts w:ascii="Times New Roman" w:hAnsi="Times New Roman"/>
          <w:color w:val="000000"/>
        </w:rPr>
        <w:t> </w:t>
      </w:r>
      <w:r w:rsidRPr="0095049E">
        <w:rPr>
          <w:rFonts w:ascii="Times New Roman" w:hAnsi="Times New Roman"/>
          <w:b/>
          <w:bCs/>
          <w:color w:val="000000"/>
        </w:rPr>
        <w:t>第十七届张衡学术研讨会</w:t>
      </w:r>
      <w:r w:rsidRPr="0095049E">
        <w:rPr>
          <w:rFonts w:ascii="Times New Roman" w:hAnsi="Times New Roman"/>
          <w:color w:val="000000"/>
        </w:rPr>
        <w:t>。</w:t>
      </w:r>
      <w:r w:rsidR="004E55B7" w:rsidRPr="004E55B7">
        <w:rPr>
          <w:rFonts w:ascii="Times New Roman" w:hAnsi="Times New Roman" w:hint="eastAsia"/>
          <w:color w:val="000000"/>
        </w:rPr>
        <w:t>会议内容涵盖恒星形成、恒星结构与演化、双星演化</w:t>
      </w:r>
      <w:r w:rsidR="004E55B7">
        <w:rPr>
          <w:rFonts w:ascii="Times New Roman" w:hAnsi="Times New Roman" w:hint="eastAsia"/>
          <w:color w:val="000000"/>
        </w:rPr>
        <w:t>和稀有天体</w:t>
      </w:r>
      <w:r w:rsidR="004E55B7" w:rsidRPr="004E55B7">
        <w:rPr>
          <w:rFonts w:ascii="Times New Roman" w:hAnsi="Times New Roman" w:hint="eastAsia"/>
          <w:color w:val="000000"/>
        </w:rPr>
        <w:t>、致密天体和恒星爆发、银河系</w:t>
      </w:r>
      <w:r w:rsidR="004E55B7">
        <w:rPr>
          <w:rFonts w:ascii="Times New Roman" w:hAnsi="Times New Roman" w:hint="eastAsia"/>
          <w:color w:val="000000"/>
        </w:rPr>
        <w:t>结构、</w:t>
      </w:r>
      <w:r w:rsidR="004E55B7" w:rsidRPr="004E55B7">
        <w:rPr>
          <w:rFonts w:ascii="Times New Roman" w:hAnsi="Times New Roman" w:hint="eastAsia"/>
          <w:color w:val="000000"/>
        </w:rPr>
        <w:t>形成</w:t>
      </w:r>
      <w:r w:rsidR="004E55B7">
        <w:rPr>
          <w:rFonts w:ascii="Times New Roman" w:hAnsi="Times New Roman" w:hint="eastAsia"/>
          <w:color w:val="000000"/>
        </w:rPr>
        <w:t>和演化等。</w:t>
      </w:r>
    </w:p>
    <w:p w14:paraId="2138619A" w14:textId="046F8D10" w:rsidR="004F03AA" w:rsidRDefault="00690B3C" w:rsidP="00CF2EE0">
      <w:pPr>
        <w:pStyle w:val="a3"/>
        <w:adjustRightInd w:val="0"/>
        <w:snapToGrid w:val="0"/>
        <w:spacing w:before="0" w:beforeAutospacing="0" w:after="0" w:afterAutospacing="0" w:line="520" w:lineRule="exact"/>
        <w:ind w:firstLine="4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我们诚挚地邀请相关领域专家、学者及学生踊跃参会，请有意参会者提前预留时间，并关注后续通知。会议注册网站、</w:t>
      </w:r>
      <w:r w:rsidR="007A6F4D">
        <w:rPr>
          <w:rFonts w:ascii="Times New Roman" w:hAnsi="Times New Roman" w:hint="eastAsia"/>
          <w:color w:val="000000"/>
        </w:rPr>
        <w:t>注册费缴交、</w:t>
      </w:r>
      <w:r w:rsidR="004446A6">
        <w:rPr>
          <w:rFonts w:ascii="Times New Roman" w:hAnsi="Times New Roman" w:hint="eastAsia"/>
          <w:color w:val="000000"/>
        </w:rPr>
        <w:t>报告</w:t>
      </w:r>
      <w:r>
        <w:rPr>
          <w:rFonts w:ascii="Times New Roman" w:hAnsi="Times New Roman" w:hint="eastAsia"/>
          <w:color w:val="000000"/>
        </w:rPr>
        <w:t>提交等信息将在二号通知公布，</w:t>
      </w:r>
      <w:r w:rsidR="00887DCC">
        <w:rPr>
          <w:rFonts w:ascii="Times New Roman" w:hAnsi="Times New Roman" w:hint="eastAsia"/>
          <w:color w:val="000000"/>
        </w:rPr>
        <w:t>敬请期待</w:t>
      </w:r>
      <w:r>
        <w:rPr>
          <w:rFonts w:ascii="Times New Roman" w:hAnsi="Times New Roman" w:hint="eastAsia"/>
          <w:color w:val="000000"/>
        </w:rPr>
        <w:t>！</w:t>
      </w:r>
    </w:p>
    <w:p w14:paraId="73CD3ACF" w14:textId="77777777" w:rsidR="004F03AA" w:rsidRDefault="00690B3C">
      <w:pPr>
        <w:pStyle w:val="a3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会议组织：</w:t>
      </w:r>
    </w:p>
    <w:p w14:paraId="588F7B5B" w14:textId="27F1225C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会议指导：</w:t>
      </w:r>
      <w:r>
        <w:rPr>
          <w:rFonts w:ascii="Times New Roman" w:hAnsi="Times New Roman"/>
          <w:color w:val="000000"/>
        </w:rPr>
        <w:t>中国天文学会</w:t>
      </w:r>
    </w:p>
    <w:p w14:paraId="4BC9F5E2" w14:textId="77777777" w:rsidR="00F15297" w:rsidRDefault="00690B3C" w:rsidP="00F15297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主办单位：</w:t>
      </w:r>
      <w:r>
        <w:rPr>
          <w:rFonts w:ascii="Times New Roman" w:hAnsi="Times New Roman" w:hint="eastAsia"/>
          <w:color w:val="000000"/>
        </w:rPr>
        <w:t>中国天文学会恒星专业委员会</w:t>
      </w:r>
    </w:p>
    <w:p w14:paraId="06A43E45" w14:textId="7F4D1921" w:rsidR="004F03AA" w:rsidRDefault="00690B3C" w:rsidP="00F15297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承办单位：</w:t>
      </w:r>
      <w:r>
        <w:rPr>
          <w:rFonts w:ascii="Times New Roman" w:hAnsi="Times New Roman" w:hint="eastAsia"/>
          <w:color w:val="000000"/>
        </w:rPr>
        <w:t>厦门大学天文学系、福建省天文学会</w:t>
      </w:r>
    </w:p>
    <w:p w14:paraId="65F59543" w14:textId="77777777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二、科学组织委员会（</w:t>
      </w:r>
      <w:r>
        <w:rPr>
          <w:rFonts w:ascii="Times New Roman" w:hAnsi="Times New Roman" w:hint="eastAsia"/>
          <w:b/>
          <w:bCs/>
          <w:color w:val="000000"/>
        </w:rPr>
        <w:t>SOC</w:t>
      </w:r>
      <w:r>
        <w:rPr>
          <w:rFonts w:ascii="Times New Roman" w:hAnsi="Times New Roman" w:hint="eastAsia"/>
          <w:b/>
          <w:bCs/>
          <w:color w:val="000000"/>
        </w:rPr>
        <w:t>以姓氏拼音字母为序）：</w:t>
      </w:r>
    </w:p>
    <w:p w14:paraId="391BDE61" w14:textId="23817814" w:rsidR="004F03AA" w:rsidRDefault="00690B3C" w:rsidP="00F15297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lastRenderedPageBreak/>
        <w:t>陈雪飞（</w:t>
      </w:r>
      <w:r w:rsidR="004E55B7">
        <w:rPr>
          <w:rFonts w:ascii="Times New Roman" w:hAnsi="Times New Roman" w:hint="eastAsia"/>
          <w:color w:val="000000"/>
        </w:rPr>
        <w:t>联合主席</w:t>
      </w:r>
      <w:r>
        <w:rPr>
          <w:rFonts w:ascii="Times New Roman" w:hAnsi="Times New Roman" w:hint="eastAsia"/>
          <w:color w:val="000000"/>
        </w:rPr>
        <w:t>）、陈玉琴</w:t>
      </w:r>
      <w:r w:rsidR="004E55B7">
        <w:rPr>
          <w:rFonts w:ascii="Times New Roman" w:hAnsi="Times New Roman" w:hint="eastAsia"/>
          <w:color w:val="000000"/>
        </w:rPr>
        <w:t>、</w:t>
      </w:r>
      <w:r>
        <w:rPr>
          <w:rFonts w:ascii="Times New Roman" w:hAnsi="Times New Roman" w:hint="eastAsia"/>
          <w:color w:val="000000"/>
        </w:rPr>
        <w:t>房敏、</w:t>
      </w:r>
      <w:r w:rsidR="00FE6D65">
        <w:rPr>
          <w:rFonts w:ascii="Times New Roman" w:hAnsi="Times New Roman" w:hint="eastAsia"/>
          <w:color w:val="000000"/>
        </w:rPr>
        <w:t>葛宏伟、</w:t>
      </w:r>
      <w:r>
        <w:rPr>
          <w:rFonts w:ascii="Times New Roman" w:hAnsi="Times New Roman" w:hint="eastAsia"/>
          <w:color w:val="000000"/>
        </w:rPr>
        <w:t>顾为民</w:t>
      </w:r>
      <w:r w:rsidR="004E55B7">
        <w:rPr>
          <w:rFonts w:ascii="Times New Roman" w:hAnsi="Times New Roman" w:hint="eastAsia"/>
          <w:color w:val="000000"/>
        </w:rPr>
        <w:t>（联合主席）</w:t>
      </w:r>
      <w:r>
        <w:rPr>
          <w:rFonts w:ascii="Times New Roman" w:hAnsi="Times New Roman" w:hint="eastAsia"/>
          <w:color w:val="000000"/>
        </w:rPr>
        <w:t>、李海宁、李向东、刘继峰、邱科平、王博、王晓</w:t>
      </w:r>
      <w:r w:rsidR="00986441">
        <w:rPr>
          <w:rFonts w:ascii="Times New Roman" w:hAnsi="Times New Roman" w:hint="eastAsia"/>
          <w:color w:val="000000"/>
        </w:rPr>
        <w:t>锋</w:t>
      </w:r>
      <w:r>
        <w:rPr>
          <w:rFonts w:ascii="Times New Roman" w:hAnsi="Times New Roman" w:hint="eastAsia"/>
          <w:color w:val="000000"/>
        </w:rPr>
        <w:t>、吴雪峰、苑海波、袁业飞</w:t>
      </w:r>
    </w:p>
    <w:p w14:paraId="6162B81F" w14:textId="77777777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三、地方组织委员会（</w:t>
      </w:r>
      <w:r>
        <w:rPr>
          <w:rFonts w:ascii="Times New Roman" w:hAnsi="Times New Roman" w:hint="eastAsia"/>
          <w:b/>
          <w:bCs/>
          <w:color w:val="000000"/>
        </w:rPr>
        <w:t>LOC</w:t>
      </w:r>
      <w:r>
        <w:rPr>
          <w:rFonts w:ascii="Times New Roman" w:hAnsi="Times New Roman" w:hint="eastAsia"/>
          <w:b/>
          <w:bCs/>
          <w:color w:val="000000"/>
        </w:rPr>
        <w:t>）：</w:t>
      </w:r>
    </w:p>
    <w:p w14:paraId="233E6317" w14:textId="4FC8D29A" w:rsidR="004F03AA" w:rsidRDefault="00690B3C" w:rsidP="00F15297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顾为民（联合主席）、洪惠卿、洪诗堉</w:t>
      </w:r>
      <w:r w:rsidR="00F15297">
        <w:rPr>
          <w:rFonts w:ascii="Times New Roman" w:hAnsi="Times New Roman" w:hint="eastAsia"/>
          <w:color w:val="000000"/>
        </w:rPr>
        <w:t>、林巍莉</w:t>
      </w:r>
      <w:r>
        <w:rPr>
          <w:rFonts w:ascii="Times New Roman" w:hAnsi="Times New Roman" w:hint="eastAsia"/>
          <w:color w:val="000000"/>
        </w:rPr>
        <w:t>、刘彤（联合主席）、邵星宇</w:t>
      </w:r>
      <w:r w:rsidR="00F15297">
        <w:rPr>
          <w:rFonts w:ascii="Times New Roman" w:hAnsi="Times New Roman" w:hint="eastAsia"/>
          <w:color w:val="000000"/>
        </w:rPr>
        <w:t>、孙谋远</w:t>
      </w:r>
    </w:p>
    <w:p w14:paraId="755397C8" w14:textId="77777777" w:rsidR="004F03AA" w:rsidRDefault="00690B3C">
      <w:pPr>
        <w:pStyle w:val="a3"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会议时间：</w:t>
      </w:r>
      <w:r>
        <w:rPr>
          <w:rFonts w:ascii="Times New Roman" w:hAnsi="Times New Roman" w:hint="eastAsia"/>
          <w:color w:val="000000"/>
        </w:rPr>
        <w:t>7</w:t>
      </w:r>
      <w:r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 w:hint="eastAsia"/>
          <w:color w:val="000000"/>
        </w:rPr>
        <w:t>20</w:t>
      </w:r>
      <w:r>
        <w:rPr>
          <w:rFonts w:ascii="Times New Roman" w:hAnsi="Times New Roman" w:hint="eastAsia"/>
          <w:color w:val="000000"/>
        </w:rPr>
        <w:t>日</w:t>
      </w:r>
      <w:r>
        <w:rPr>
          <w:rFonts w:ascii="Times New Roman" w:hAnsi="Times New Roman" w:hint="eastAsia"/>
          <w:color w:val="000000"/>
        </w:rPr>
        <w:t>-24</w:t>
      </w:r>
      <w:r>
        <w:rPr>
          <w:rFonts w:ascii="Times New Roman" w:hAnsi="Times New Roman" w:hint="eastAsia"/>
          <w:color w:val="000000"/>
        </w:rPr>
        <w:t>日；</w:t>
      </w:r>
      <w:r>
        <w:rPr>
          <w:rFonts w:ascii="Times New Roman" w:hAnsi="Times New Roman" w:hint="eastAsia"/>
          <w:color w:val="000000"/>
        </w:rPr>
        <w:t>20</w:t>
      </w:r>
      <w:r>
        <w:rPr>
          <w:rFonts w:ascii="Times New Roman" w:hAnsi="Times New Roman" w:hint="eastAsia"/>
          <w:color w:val="000000"/>
        </w:rPr>
        <w:t>日报到，</w:t>
      </w:r>
      <w:r>
        <w:rPr>
          <w:rFonts w:ascii="Times New Roman" w:hAnsi="Times New Roman" w:hint="eastAsia"/>
          <w:color w:val="000000"/>
        </w:rPr>
        <w:t>21-23</w:t>
      </w:r>
      <w:r>
        <w:rPr>
          <w:rFonts w:ascii="Times New Roman" w:hAnsi="Times New Roman" w:hint="eastAsia"/>
          <w:color w:val="000000"/>
        </w:rPr>
        <w:t>日会议，</w:t>
      </w:r>
      <w:r>
        <w:rPr>
          <w:rFonts w:ascii="Times New Roman" w:hAnsi="Times New Roman" w:hint="eastAsia"/>
          <w:color w:val="000000"/>
        </w:rPr>
        <w:t>24</w:t>
      </w:r>
      <w:r>
        <w:rPr>
          <w:rFonts w:ascii="Times New Roman" w:hAnsi="Times New Roman" w:hint="eastAsia"/>
          <w:color w:val="000000"/>
        </w:rPr>
        <w:t>日离会</w:t>
      </w:r>
    </w:p>
    <w:p w14:paraId="723B6315" w14:textId="77777777" w:rsidR="004F03AA" w:rsidRDefault="00690B3C">
      <w:pPr>
        <w:pStyle w:val="a3"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会议注册</w:t>
      </w:r>
    </w:p>
    <w:p w14:paraId="3D54CE03" w14:textId="0D66988E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会议采取网上注册缴费和现场注册缴费两种方式。建议参会者提前网上注册缴费，以便组委会更好的安排会务工作。</w:t>
      </w:r>
      <w:r w:rsidR="0083378C">
        <w:rPr>
          <w:rFonts w:ascii="Times New Roman" w:hAnsi="Times New Roman" w:hint="eastAsia"/>
          <w:color w:val="000000"/>
        </w:rPr>
        <w:t>会议网站将在二号通知公布。</w:t>
      </w:r>
    </w:p>
    <w:p w14:paraId="7605780F" w14:textId="20F342D1" w:rsidR="004F03AA" w:rsidRDefault="00690B3C">
      <w:pPr>
        <w:pStyle w:val="a3"/>
        <w:numPr>
          <w:ilvl w:val="0"/>
          <w:numId w:val="3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注册缴费标准：学者</w:t>
      </w:r>
      <w:r w:rsidR="004446A6">
        <w:rPr>
          <w:rFonts w:ascii="Times New Roman" w:hAnsi="Times New Roman" w:hint="eastAsia"/>
          <w:color w:val="000000"/>
        </w:rPr>
        <w:t>2200</w:t>
      </w:r>
      <w:r>
        <w:rPr>
          <w:rFonts w:ascii="Times New Roman" w:hAnsi="Times New Roman" w:hint="eastAsia"/>
          <w:color w:val="000000"/>
        </w:rPr>
        <w:t>元</w:t>
      </w:r>
      <w:r w:rsidR="00887DCC">
        <w:rPr>
          <w:rFonts w:ascii="Times New Roman" w:hAnsi="Times New Roman" w:hint="eastAsia"/>
          <w:color w:val="000000"/>
        </w:rPr>
        <w:t>；</w:t>
      </w:r>
      <w:r>
        <w:rPr>
          <w:rFonts w:ascii="Times New Roman" w:hAnsi="Times New Roman" w:hint="eastAsia"/>
          <w:color w:val="000000"/>
        </w:rPr>
        <w:t>学生</w:t>
      </w:r>
      <w:r w:rsidR="004446A6">
        <w:rPr>
          <w:rFonts w:ascii="Times New Roman" w:hAnsi="Times New Roman" w:hint="eastAsia"/>
          <w:color w:val="000000"/>
        </w:rPr>
        <w:t>2000</w:t>
      </w:r>
      <w:r>
        <w:rPr>
          <w:rFonts w:ascii="Times New Roman" w:hAnsi="Times New Roman" w:hint="eastAsia"/>
          <w:color w:val="000000"/>
        </w:rPr>
        <w:t>元</w:t>
      </w:r>
    </w:p>
    <w:p w14:paraId="3F66F6FB" w14:textId="646DD74A" w:rsidR="004F03AA" w:rsidRDefault="00690B3C" w:rsidP="0083378C">
      <w:pPr>
        <w:pStyle w:val="a3"/>
        <w:numPr>
          <w:ilvl w:val="0"/>
          <w:numId w:val="3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参会期间，交通费和食宿自理。</w:t>
      </w:r>
    </w:p>
    <w:p w14:paraId="1A878324" w14:textId="77777777" w:rsidR="004F03AA" w:rsidRDefault="00690B3C">
      <w:pPr>
        <w:pStyle w:val="a3"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b/>
          <w:bCs/>
          <w:color w:val="000000"/>
        </w:rPr>
        <w:t>会议酒店：</w:t>
      </w:r>
      <w:r>
        <w:rPr>
          <w:rFonts w:ascii="Times New Roman" w:hAnsi="Times New Roman" w:hint="eastAsia"/>
          <w:color w:val="000000"/>
        </w:rPr>
        <w:t>厦门市帝元维多利亚酒店</w:t>
      </w:r>
    </w:p>
    <w:p w14:paraId="2AEE3088" w14:textId="2828AC1E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会议期间帝元维多利亚酒店供应</w:t>
      </w:r>
      <w:r w:rsidR="004446A6">
        <w:rPr>
          <w:rFonts w:ascii="Times New Roman" w:hAnsi="Times New Roman" w:hint="eastAsia"/>
          <w:color w:val="000000"/>
        </w:rPr>
        <w:t>较为</w:t>
      </w:r>
      <w:r>
        <w:rPr>
          <w:rFonts w:ascii="Times New Roman" w:hAnsi="Times New Roman" w:hint="eastAsia"/>
          <w:color w:val="000000"/>
        </w:rPr>
        <w:t>紧张，组委会将</w:t>
      </w:r>
      <w:r w:rsidRPr="00EE6F64">
        <w:rPr>
          <w:rFonts w:ascii="Times New Roman" w:hAnsi="Times New Roman" w:hint="eastAsia"/>
          <w:color w:val="000000"/>
        </w:rPr>
        <w:t>按照实际收到会议注册费的先后顺序优先安排酒店住宿房间房型，</w:t>
      </w:r>
      <w:r>
        <w:rPr>
          <w:rFonts w:ascii="Times New Roman" w:hAnsi="Times New Roman" w:hint="eastAsia"/>
          <w:color w:val="000000"/>
        </w:rPr>
        <w:t>现场注册缴费者无法得到酒店预订保证（但会务组将尽量提供协助）。</w:t>
      </w:r>
    </w:p>
    <w:p w14:paraId="4FA19E55" w14:textId="77777777" w:rsidR="004F03AA" w:rsidRPr="0083378C" w:rsidRDefault="00690B3C">
      <w:pPr>
        <w:pStyle w:val="a3"/>
        <w:numPr>
          <w:ilvl w:val="0"/>
          <w:numId w:val="2"/>
        </w:numPr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/>
          <w:b/>
          <w:bCs/>
        </w:rPr>
      </w:pPr>
      <w:r w:rsidRPr="0083378C">
        <w:rPr>
          <w:rFonts w:ascii="Times New Roman" w:hAnsi="Times New Roman" w:hint="eastAsia"/>
          <w:b/>
          <w:bCs/>
        </w:rPr>
        <w:t>会议联系人：</w:t>
      </w:r>
    </w:p>
    <w:p w14:paraId="6C69E05A" w14:textId="4C49DCB8" w:rsidR="007A6F4D" w:rsidRDefault="00690B3C" w:rsidP="007A6F4D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</w:rPr>
      </w:pPr>
      <w:r w:rsidRPr="0083378C">
        <w:rPr>
          <w:rFonts w:ascii="Times New Roman" w:hAnsi="Times New Roman" w:hint="eastAsia"/>
        </w:rPr>
        <w:t>会议注册</w:t>
      </w:r>
      <w:r w:rsidR="007A6F4D">
        <w:rPr>
          <w:rFonts w:ascii="Times New Roman" w:hAnsi="Times New Roman" w:hint="eastAsia"/>
        </w:rPr>
        <w:t>：纪雯艳，</w:t>
      </w:r>
      <w:r w:rsidR="007A6F4D" w:rsidRPr="007A6F4D">
        <w:rPr>
          <w:rFonts w:ascii="Times New Roman" w:hAnsi="Times New Roman" w:hint="eastAsia"/>
        </w:rPr>
        <w:t>jiwenyan@ynao.ac.cn</w:t>
      </w:r>
      <w:r w:rsidR="007A6F4D">
        <w:rPr>
          <w:rFonts w:ascii="Times New Roman" w:hAnsi="Times New Roman" w:hint="eastAsia"/>
        </w:rPr>
        <w:t>，</w:t>
      </w:r>
      <w:r w:rsidR="007A6F4D" w:rsidRPr="007A6F4D">
        <w:rPr>
          <w:rFonts w:ascii="Times New Roman" w:hAnsi="Times New Roman" w:hint="eastAsia"/>
        </w:rPr>
        <w:t>15025117498</w:t>
      </w:r>
    </w:p>
    <w:p w14:paraId="533E73B9" w14:textId="4BE0C511" w:rsidR="004F03AA" w:rsidRPr="0083378C" w:rsidRDefault="00690B3C" w:rsidP="00BD1AF3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</w:rPr>
      </w:pPr>
      <w:r w:rsidRPr="0083378C">
        <w:rPr>
          <w:rFonts w:ascii="Times New Roman" w:hAnsi="Times New Roman" w:hint="eastAsia"/>
        </w:rPr>
        <w:t>酒店住宿：</w:t>
      </w:r>
      <w:r w:rsidR="0083378C" w:rsidRPr="0083378C">
        <w:rPr>
          <w:rFonts w:ascii="Times New Roman" w:hAnsi="Times New Roman"/>
        </w:rPr>
        <w:t>黄晓琼</w:t>
      </w:r>
      <w:r w:rsidR="004446A6">
        <w:rPr>
          <w:rFonts w:ascii="Times New Roman" w:hAnsi="Times New Roman" w:hint="eastAsia"/>
        </w:rPr>
        <w:t>（腾驰）</w:t>
      </w:r>
      <w:r w:rsidR="0083378C" w:rsidRPr="0083378C">
        <w:rPr>
          <w:rFonts w:ascii="Times New Roman" w:hAnsi="Times New Roman" w:hint="eastAsia"/>
        </w:rPr>
        <w:t>，</w:t>
      </w:r>
      <w:r w:rsidR="0083378C" w:rsidRPr="0083378C">
        <w:rPr>
          <w:rFonts w:ascii="Times New Roman" w:hAnsi="Times New Roman"/>
        </w:rPr>
        <w:t>15912432453@163.com</w:t>
      </w:r>
      <w:r w:rsidR="0083378C" w:rsidRPr="0083378C">
        <w:rPr>
          <w:rFonts w:ascii="Times New Roman" w:hAnsi="Times New Roman" w:hint="eastAsia"/>
        </w:rPr>
        <w:t>，</w:t>
      </w:r>
      <w:r w:rsidR="0083378C" w:rsidRPr="0083378C">
        <w:rPr>
          <w:rFonts w:ascii="Times New Roman" w:hAnsi="Times New Roman"/>
        </w:rPr>
        <w:t>15912432453</w:t>
      </w:r>
    </w:p>
    <w:p w14:paraId="68D06A28" w14:textId="55D4B3DE" w:rsidR="007A6F4D" w:rsidRPr="0083378C" w:rsidRDefault="007A6F4D" w:rsidP="007A6F4D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其他</w:t>
      </w:r>
      <w:r w:rsidR="00172B17">
        <w:rPr>
          <w:rFonts w:ascii="Times New Roman" w:hAnsi="Times New Roman" w:hint="eastAsia"/>
        </w:rPr>
        <w:t>会务</w:t>
      </w:r>
      <w:r w:rsidRPr="0083378C">
        <w:rPr>
          <w:rFonts w:ascii="Times New Roman" w:hAnsi="Times New Roman" w:hint="eastAsia"/>
        </w:rPr>
        <w:t>：洪诗堉，</w:t>
      </w:r>
      <w:r w:rsidRPr="0083378C">
        <w:rPr>
          <w:rFonts w:ascii="Times New Roman" w:hAnsi="Times New Roman"/>
        </w:rPr>
        <w:t>hongshiyu@xmu.edu.cn</w:t>
      </w:r>
      <w:r w:rsidRPr="0083378C">
        <w:rPr>
          <w:rFonts w:ascii="Times New Roman" w:hAnsi="Times New Roman" w:hint="eastAsia"/>
        </w:rPr>
        <w:t>，</w:t>
      </w:r>
      <w:r w:rsidRPr="0083378C">
        <w:rPr>
          <w:rFonts w:ascii="Times New Roman" w:hAnsi="Times New Roman" w:hint="eastAsia"/>
        </w:rPr>
        <w:t>15359204489</w:t>
      </w:r>
    </w:p>
    <w:p w14:paraId="5F2447F7" w14:textId="77777777" w:rsidR="00CF2EE0" w:rsidRPr="0083378C" w:rsidRDefault="00CF2EE0" w:rsidP="00BD1AF3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</w:rPr>
      </w:pPr>
    </w:p>
    <w:p w14:paraId="2E147B27" w14:textId="77777777" w:rsidR="00CF2EE0" w:rsidRPr="00BD1AF3" w:rsidRDefault="00CF2EE0" w:rsidP="00BD1AF3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Times New Roman" w:hAnsi="Times New Roman"/>
          <w:color w:val="C00000"/>
        </w:rPr>
      </w:pPr>
    </w:p>
    <w:p w14:paraId="30F8C215" w14:textId="77777777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中国天文学会恒星专业委员会</w:t>
      </w:r>
    </w:p>
    <w:p w14:paraId="6A4FDAEA" w14:textId="2682A19A" w:rsidR="004F03AA" w:rsidRDefault="00690B3C">
      <w:pPr>
        <w:pStyle w:val="a3"/>
        <w:adjustRightInd w:val="0"/>
        <w:snapToGrid w:val="0"/>
        <w:spacing w:before="0" w:beforeAutospacing="0" w:after="0" w:afterAutospacing="0" w:line="560" w:lineRule="exact"/>
        <w:ind w:right="4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</w:t>
      </w:r>
      <w:r w:rsidR="00EE6F64"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2026</w:t>
      </w:r>
      <w:r>
        <w:rPr>
          <w:rFonts w:ascii="Times New Roman" w:hAnsi="Times New Roman" w:hint="eastAsia"/>
          <w:color w:val="000000"/>
        </w:rPr>
        <w:t>年</w:t>
      </w:r>
      <w:r>
        <w:rPr>
          <w:rFonts w:ascii="Times New Roman" w:hAnsi="Times New Roman" w:hint="eastAsia"/>
          <w:color w:val="000000"/>
        </w:rPr>
        <w:t>5</w:t>
      </w:r>
      <w:r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 w:hint="eastAsia"/>
          <w:color w:val="000000"/>
        </w:rPr>
        <w:t>1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 w:hint="eastAsia"/>
          <w:color w:val="000000"/>
        </w:rPr>
        <w:t>日</w:t>
      </w:r>
    </w:p>
    <w:p w14:paraId="4AF9B0D2" w14:textId="77777777" w:rsidR="004F03AA" w:rsidRDefault="004F03AA">
      <w:pPr>
        <w:pStyle w:val="a3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hAnsi="Times New Roman"/>
          <w:color w:val="000000"/>
        </w:rPr>
      </w:pPr>
    </w:p>
    <w:sectPr w:rsidR="004F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8469" w14:textId="77777777" w:rsidR="005D6EDC" w:rsidRDefault="005D6EDC" w:rsidP="0083378C">
      <w:pPr>
        <w:rPr>
          <w:rFonts w:hint="eastAsia"/>
        </w:rPr>
      </w:pPr>
      <w:r>
        <w:separator/>
      </w:r>
    </w:p>
  </w:endnote>
  <w:endnote w:type="continuationSeparator" w:id="0">
    <w:p w14:paraId="19F05827" w14:textId="77777777" w:rsidR="005D6EDC" w:rsidRDefault="005D6EDC" w:rsidP="008337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AB36" w14:textId="77777777" w:rsidR="005D6EDC" w:rsidRDefault="005D6EDC" w:rsidP="0083378C">
      <w:pPr>
        <w:rPr>
          <w:rFonts w:hint="eastAsia"/>
        </w:rPr>
      </w:pPr>
      <w:r>
        <w:separator/>
      </w:r>
    </w:p>
  </w:footnote>
  <w:footnote w:type="continuationSeparator" w:id="0">
    <w:p w14:paraId="1B57C9BC" w14:textId="77777777" w:rsidR="005D6EDC" w:rsidRDefault="005D6EDC" w:rsidP="008337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1C1314"/>
    <w:multiLevelType w:val="singleLevel"/>
    <w:tmpl w:val="911C1314"/>
    <w:lvl w:ilvl="0">
      <w:start w:val="1"/>
      <w:numFmt w:val="decimal"/>
      <w:suff w:val="space"/>
      <w:lvlText w:val="%1."/>
      <w:lvlJc w:val="left"/>
      <w:pPr>
        <w:ind w:left="240" w:firstLine="0"/>
      </w:pPr>
    </w:lvl>
  </w:abstractNum>
  <w:abstractNum w:abstractNumId="1" w15:restartNumberingAfterBreak="0">
    <w:nsid w:val="D2C80920"/>
    <w:multiLevelType w:val="singleLevel"/>
    <w:tmpl w:val="D2C8092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FFF7AD4"/>
    <w:multiLevelType w:val="singleLevel"/>
    <w:tmpl w:val="EFFF7AD4"/>
    <w:lvl w:ilvl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 w15:restartNumberingAfterBreak="0">
    <w:nsid w:val="02C02AEE"/>
    <w:multiLevelType w:val="multilevel"/>
    <w:tmpl w:val="4E80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643597">
    <w:abstractNumId w:val="1"/>
  </w:num>
  <w:num w:numId="2" w16cid:durableId="1735542959">
    <w:abstractNumId w:val="2"/>
  </w:num>
  <w:num w:numId="3" w16cid:durableId="1439793137">
    <w:abstractNumId w:val="0"/>
  </w:num>
  <w:num w:numId="4" w16cid:durableId="60118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34"/>
    <w:rsid w:val="0003293A"/>
    <w:rsid w:val="00036F3D"/>
    <w:rsid w:val="00045A75"/>
    <w:rsid w:val="00077F1A"/>
    <w:rsid w:val="000A1904"/>
    <w:rsid w:val="00134FE6"/>
    <w:rsid w:val="00172B17"/>
    <w:rsid w:val="001F6487"/>
    <w:rsid w:val="00206F40"/>
    <w:rsid w:val="002562F6"/>
    <w:rsid w:val="002748D9"/>
    <w:rsid w:val="00350F99"/>
    <w:rsid w:val="00366568"/>
    <w:rsid w:val="00400179"/>
    <w:rsid w:val="004446A6"/>
    <w:rsid w:val="004E55B7"/>
    <w:rsid w:val="004F03AA"/>
    <w:rsid w:val="00527659"/>
    <w:rsid w:val="00533966"/>
    <w:rsid w:val="005559A8"/>
    <w:rsid w:val="00576356"/>
    <w:rsid w:val="005D6EDC"/>
    <w:rsid w:val="005F045A"/>
    <w:rsid w:val="00690B3C"/>
    <w:rsid w:val="006C1AF5"/>
    <w:rsid w:val="00782634"/>
    <w:rsid w:val="007A6F4D"/>
    <w:rsid w:val="0083378C"/>
    <w:rsid w:val="00887DCC"/>
    <w:rsid w:val="0095049E"/>
    <w:rsid w:val="00986441"/>
    <w:rsid w:val="009E0511"/>
    <w:rsid w:val="00A817A2"/>
    <w:rsid w:val="00BD1AF3"/>
    <w:rsid w:val="00CF2EE0"/>
    <w:rsid w:val="00D225FD"/>
    <w:rsid w:val="00D3659B"/>
    <w:rsid w:val="00D71DD2"/>
    <w:rsid w:val="00E96E4E"/>
    <w:rsid w:val="00EA5A85"/>
    <w:rsid w:val="00EE6F64"/>
    <w:rsid w:val="00F04F90"/>
    <w:rsid w:val="00F15297"/>
    <w:rsid w:val="00F74C02"/>
    <w:rsid w:val="00FE6D65"/>
    <w:rsid w:val="3A4D744F"/>
    <w:rsid w:val="3E063608"/>
    <w:rsid w:val="3FCF2120"/>
    <w:rsid w:val="405F3B15"/>
    <w:rsid w:val="779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943D"/>
  <w15:docId w15:val="{66292196-D4F3-B346-9EBB-498BE590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337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37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3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3378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33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wangwei2017@whu.edu.cn</dc:creator>
  <cp:lastModifiedBy>tong liu</cp:lastModifiedBy>
  <cp:revision>15</cp:revision>
  <dcterms:created xsi:type="dcterms:W3CDTF">2026-05-16T00:55:00Z</dcterms:created>
  <dcterms:modified xsi:type="dcterms:W3CDTF">2026-05-21T11:49:00Z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eyJoZGlkIjoiMjEyNTliOGYzMDRhZmU3ZDNhYzYxMGQ0Mzc0NjdjNGYiLCJ1c2VySWQiOiI1MDUwOTY2OTAifQ==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30366DDA553C48FFB5594CF9B2C4B6D3_12</vt:lpwstr>
  </property>
</Properties>
</file>